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38C" w:rsidRDefault="00F8275D" w:rsidP="0002138C">
      <w:pPr>
        <w:spacing w:before="10" w:after="10" w:line="240" w:lineRule="auto"/>
        <w:jc w:val="center"/>
        <w:rPr>
          <w:rFonts w:ascii="Times New Roman" w:hAnsi="Times New Roman" w:cs="Times New Roman"/>
          <w:sz w:val="24"/>
          <w:szCs w:val="24"/>
        </w:rPr>
      </w:pPr>
      <w:r>
        <w:rPr>
          <w:rFonts w:ascii="Times New Roman" w:hAnsi="Times New Roman" w:cs="Times New Roman"/>
          <w:b/>
          <w:sz w:val="24"/>
          <w:szCs w:val="24"/>
        </w:rPr>
        <w:t>Послание президента РФ В.В.</w:t>
      </w:r>
      <w:r w:rsidR="0002138C" w:rsidRPr="0002138C">
        <w:rPr>
          <w:rFonts w:ascii="Times New Roman" w:hAnsi="Times New Roman" w:cs="Times New Roman"/>
          <w:b/>
          <w:sz w:val="24"/>
          <w:szCs w:val="24"/>
        </w:rPr>
        <w:t xml:space="preserve"> Путина Фед</w:t>
      </w:r>
      <w:r>
        <w:rPr>
          <w:rFonts w:ascii="Times New Roman" w:hAnsi="Times New Roman" w:cs="Times New Roman"/>
          <w:b/>
          <w:sz w:val="24"/>
          <w:szCs w:val="24"/>
        </w:rPr>
        <w:t>еральному Собранию 15 января 202</w:t>
      </w:r>
      <w:r w:rsidR="0002138C" w:rsidRPr="0002138C">
        <w:rPr>
          <w:rFonts w:ascii="Times New Roman" w:hAnsi="Times New Roman" w:cs="Times New Roman"/>
          <w:b/>
          <w:sz w:val="24"/>
          <w:szCs w:val="24"/>
        </w:rPr>
        <w:t>0 г</w:t>
      </w:r>
      <w:r w:rsidR="0002138C">
        <w:rPr>
          <w:rFonts w:ascii="Times New Roman" w:hAnsi="Times New Roman" w:cs="Times New Roman"/>
          <w:sz w:val="24"/>
          <w:szCs w:val="24"/>
        </w:rPr>
        <w:t>.</w:t>
      </w:r>
    </w:p>
    <w:p w:rsidR="0002138C" w:rsidRPr="0002138C" w:rsidRDefault="00F71386" w:rsidP="0002138C">
      <w:pPr>
        <w:spacing w:before="10" w:after="1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2138C" w:rsidRPr="0002138C">
        <w:rPr>
          <w:rFonts w:ascii="Times New Roman" w:hAnsi="Times New Roman" w:cs="Times New Roman"/>
          <w:sz w:val="24"/>
          <w:szCs w:val="24"/>
        </w:rPr>
        <w:t>Судьба России, её историческая перспектива зависит от того, сколько нас будет (хочу содержательную часть начать именно с демографии), зависит от того, сколько детей родится в российских семьях через год, через пять, десять лет, какими они вырастут, кем станут, что сделают для развития страны и какие ценности будут для них опорой в жизни.</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Сегодня нас почти 147 миллионов человек. Но мы вступили в сложный, очень сложный демографический период. Его особенность в том, что благодаря мерам, которые мы приняли начиная с середины 2000-х годов, нам удалось добиться положительных результатов в демографии. И даже выйти на естественный прирост населения. Потому и школьников у нас становится всё больше.</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Но семьи-то сейчас создают малочисленные поколения 90-х годов. Число рождений вновь падает. Вот в чём напряжённость демографического периода, через который проходит сегодня Россия.</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Такой ключевой показатель, как суммарный коэффициент рождаемости, то есть число рождений, приходящихся на одну женщину, в 2019 году составил, по предварительной оценке, 1,5. Много это или мало? Для нашей страны – мало. Да, это примерно то же самое, что и во многих европейских странах. Но для нашей страны – мало.</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Для сравнения: 1,3 было в 1943 году, во время Великой Отечественной войны. Правда, ещё хуже было в 90-х годах. В 1999-м, например, 1,16 всего. Хуже, чем во время Великой Отечественной войны. Семьи с двумя детьми тогда были редкостью, а то и вовсе люди вынужденно откладывали рождение ребёнка.</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Повторю: существующие сейчас негативные прогнозы не могут нас не настораживать. Наша историческая обязанность – ответить на этот вызов. Не только выбраться из демографической ловушки, но и к середине наступающего десятилетия обеспечить устойчивый естественный рост численности населения страны. В 2024 году коэффициент рождаемости должен быть 1,7.</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 xml:space="preserve">Демография – это сфера, где нет какого-то универсального, тем более узковедомственного решения. Каждый наш шаг, новый закон, государственную программу мы должны </w:t>
      </w:r>
      <w:r w:rsidR="00F71386" w:rsidRPr="0002138C">
        <w:rPr>
          <w:rFonts w:ascii="Times New Roman" w:hAnsi="Times New Roman" w:cs="Times New Roman"/>
          <w:sz w:val="24"/>
          <w:szCs w:val="24"/>
        </w:rPr>
        <w:t>оценивать,</w:t>
      </w:r>
      <w:r w:rsidRPr="0002138C">
        <w:rPr>
          <w:rFonts w:ascii="Times New Roman" w:hAnsi="Times New Roman" w:cs="Times New Roman"/>
          <w:sz w:val="24"/>
          <w:szCs w:val="24"/>
        </w:rPr>
        <w:t xml:space="preserve"> прежде </w:t>
      </w:r>
      <w:r w:rsidR="00F71386" w:rsidRPr="0002138C">
        <w:rPr>
          <w:rFonts w:ascii="Times New Roman" w:hAnsi="Times New Roman" w:cs="Times New Roman"/>
          <w:sz w:val="24"/>
          <w:szCs w:val="24"/>
        </w:rPr>
        <w:t>всего,</w:t>
      </w:r>
      <w:r w:rsidRPr="0002138C">
        <w:rPr>
          <w:rFonts w:ascii="Times New Roman" w:hAnsi="Times New Roman" w:cs="Times New Roman"/>
          <w:sz w:val="24"/>
          <w:szCs w:val="24"/>
        </w:rPr>
        <w:t xml:space="preserve"> с точки зрения высшего национального приоритета – сбережения и приумножения народа России.</w:t>
      </w:r>
    </w:p>
    <w:p w:rsidR="0002138C" w:rsidRPr="0002138C" w:rsidRDefault="00F71386" w:rsidP="0002138C">
      <w:pPr>
        <w:spacing w:before="10" w:after="1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2138C" w:rsidRPr="0002138C">
        <w:rPr>
          <w:rFonts w:ascii="Times New Roman" w:hAnsi="Times New Roman" w:cs="Times New Roman"/>
          <w:sz w:val="24"/>
          <w:szCs w:val="24"/>
        </w:rPr>
        <w:t>Выстраивая долгосрочную политику поддержки семьи, нужно идти от конкретных жизненных ситуаций, разбираться, с какими трудностями сталкивается молодая, многодетная или неполная семья.</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Так, важнейший, чувствительный вопрос – возможность устроить ребёнка в ясли. Мы выделили средства из федерального бюджета, чтобы помочь регионам до конца 2021 года создать 255 тысяч новых мест в яслях. Однако за 2018–2019 годы вместо девяноста тысяч таких мест создано 78 тысяч. Из них реально могут быть предоставлены малышам 37,5 тысячи мест. На остальные до сих пор просто не получена образовательная лицензия. Значит, такие ясли не готовы принять детей.</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Уважаемые главы субъектов Федерации, дорогие мои коллеги, нельзя так работать. Ну вы чего? Это значит, что мы создали 77,7 тысячи, да и то не в полноценном режиме, имею в виду, что половина из них не может работать, а к 2021 году нужно создать 177,3. Я вас прошу сделать всё, хотя это уже очень сложно, тем не </w:t>
      </w:r>
      <w:r w:rsidR="00F71386" w:rsidRPr="0002138C">
        <w:rPr>
          <w:rFonts w:ascii="Times New Roman" w:hAnsi="Times New Roman" w:cs="Times New Roman"/>
          <w:sz w:val="24"/>
          <w:szCs w:val="24"/>
        </w:rPr>
        <w:t>менее,</w:t>
      </w:r>
      <w:r w:rsidRPr="0002138C">
        <w:rPr>
          <w:rFonts w:ascii="Times New Roman" w:hAnsi="Times New Roman" w:cs="Times New Roman"/>
          <w:sz w:val="24"/>
          <w:szCs w:val="24"/>
        </w:rPr>
        <w:t xml:space="preserve"> это нужно сделать – нужно наверстать этот пробел. Повторю, мы должны работать по всем направлениям поддержки семьи.</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Но есть острейшая проблема, которая является прямой угрозой нашему демографическому будущему, – это низкие доходы значительной части наших граждан, семей.</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Причём, по разным оценкам, порядка 70–80 процентов семей с низкими доходами – это именно семьи с детьми, вы это хорошо знаете. Часто, даже когда работает не один, а оба родителя, доход такой семьи очень скромный.</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Какие решения мы уже приняли? С января текущего года семьи, чьи доходы не превышают двух прожиточных минимумов на человека, будут получать ежемесячные выплаты на первых и вторых детей. Причём не до полутора лет, как прежде, а до трёх. Размер выплаты зависит от прожиточного минимума ребёнка в конкретном регионе. В среднем по стране это более одиннадцати тысяч рублей на одного ребёнка в месяц. Ещё раз хочу сказать: в среднем, это зависит от региона.</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Кроме того, при поддержке федерального бюджета начались выплаты на третьего или последующих детей в 75 субъектах Федерации – теперь включая все регионы Урала, Сибири и Дальнего Востока.</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 xml:space="preserve">Всё это существенная поддержка. Но вот я о чём подумал, и, думаю, вы это тоже понимаете: когда ребёнку исполнится три года, установленные выплаты прекращаются, и, значит, семья сразу же может попасть в сложную ситуацию с доходами. Это, собственно говоря, и происходит. Этого нельзя </w:t>
      </w:r>
      <w:r w:rsidRPr="0002138C">
        <w:rPr>
          <w:rFonts w:ascii="Times New Roman" w:hAnsi="Times New Roman" w:cs="Times New Roman"/>
          <w:sz w:val="24"/>
          <w:szCs w:val="24"/>
        </w:rPr>
        <w:lastRenderedPageBreak/>
        <w:t>допустить. Тем более хорошо понимаю, что, пока дети не пошли в школу, маме зачастую трудно совмещать работу и уход за ребёнком.</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Мы с вами хорошо знаем по своим детям, по своим внукам. Ребятишки в этом возрасте, что называется, знакомятся с вирусами, часто болеют. Маме не выйти на работу. В этой связи предлагаю предусмотреть ежемесячные выплаты на детей в возрасте от трёх до семи лет включительно. Причём уже с 1 января 2020-го, текущего года.</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Кого затронет эта мера, и как, полагаю, она должна действовать.</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Выплаты будут получать семьи, чьи доходы не превышают одного прожиточного минимума на человека. То есть действительно со сложной, очень сложной ситуацией.</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Чтобы получать такую выплату, достаточно будет подать заявление, а также указать свой легальный, официальный доход. Обращаю внимание, нужно сделать эту процедуру максимально удобной и простой для граждан. Чтобы они могли всё оформить без очередей и преград. Или дистанционно, через соответствующий государственный портал.</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В каждом субъекте Федерации, как я уже сказал, доходы могут разниться. И выплаты на первом этапе составят у нас половину прожиточного минимума – 5,5 тысячи. Но это не всё. Мы должны будем понять и оценить, как работает эта система, и если увидим, что какие-то семьи не доходят до прожиточного минимума, получая 5,5 тысячи, сделаем следующий шаг. Будем выплачивать со следующего года уже целиком (в каждом регионе по-разному), будем выплачивать полный ПМ, это 11 с лишним тысяч. Здесь цифры, повторяю, тоже будут разные, но примерно, в среднем это будет 11 тысяч на ребёнка в месяц.</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Для реализации предложенной меры потребуются серьёзные ресурсы, корректировка федерального бюджета. Прошу Правительство и парламентариев сделать это максимально оперативно. Свою часть нормативной работы должны провести и регионы.</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В 2006 году, также обращаясь с Посланием к Федеральному Собранию, предложил тогда – помню, сказал так: теперь о главном, о любви, – и предложил тогда программу материнского капитала. Её главная цель, смысл – помочь семьям, принимающим решение о рождении второго ребёнка.</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Сейчас эта программа рассчитана на период до 31 декабря 2021 года. Знаю, что часто звучит волнующий для многих людей вопрос: что государство намерено делать после 31 декабря 2021 года? Мы продлим эту программу минимум до 31 декабря 2026 года. Такой шаг нужно сделать обязательно. Но сегодня только этого уже недостаточно.</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Нам необходимо поддержать молодых людей, тех, кто начинает семейную жизнь и, уверен, мечтает о детях. В этой связи хотел бы предложить новые, дополнительные решения по материнскому капиталу, которые также должны вступить в силу с 1 января 2020 года.</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Уже при рождении первенца семья получит право на материнский капитал в его сегодняшнем объёме. После индексации с января 2020 года – это 466 617 рублей. Именно столько до сих пор полагалось при рождении второго или последующего ребёнка. Такая поддержка даст возможность семье подготовиться к рождению второго ребёнка.</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Но считаю, что в современных условиях и этого мало, с учётом тех демографических вызовов, с которыми сталкивается страна, недостаточно. Можно и нужно сделать больше. Предлагаю увеличивать материнский капитал ещё на 150 тысяч рублей. Право на эти дополнительные средства к материнскому капиталу семья получит при рождении уже второго ребёнка.</w:t>
      </w:r>
    </w:p>
    <w:p w:rsidR="0002138C" w:rsidRPr="0002138C" w:rsidRDefault="0002138C" w:rsidP="0002138C">
      <w:pPr>
        <w:spacing w:before="10" w:after="10" w:line="240" w:lineRule="auto"/>
        <w:jc w:val="both"/>
        <w:rPr>
          <w:rFonts w:ascii="Times New Roman" w:hAnsi="Times New Roman" w:cs="Times New Roman"/>
          <w:sz w:val="24"/>
          <w:szCs w:val="24"/>
        </w:rPr>
      </w:pPr>
      <w:r w:rsidRPr="0002138C">
        <w:rPr>
          <w:rFonts w:ascii="Times New Roman" w:hAnsi="Times New Roman" w:cs="Times New Roman"/>
          <w:sz w:val="24"/>
          <w:szCs w:val="24"/>
        </w:rPr>
        <w:t>Таким образом, общий размер материнского капитала для семьи с двумя детьми составит 616 617 рублей. И в дальнейшем он будет ежегодно индексироваться.</w:t>
      </w:r>
    </w:p>
    <w:p w:rsidR="00FE695F" w:rsidRPr="00FE695F" w:rsidRDefault="00FE695F" w:rsidP="00FE695F">
      <w:pPr>
        <w:spacing w:before="10" w:after="10" w:line="240" w:lineRule="auto"/>
        <w:jc w:val="both"/>
        <w:rPr>
          <w:rFonts w:ascii="Times New Roman" w:hAnsi="Times New Roman" w:cs="Times New Roman"/>
          <w:sz w:val="24"/>
          <w:szCs w:val="24"/>
        </w:rPr>
      </w:pPr>
      <w:r w:rsidRPr="00FE695F">
        <w:rPr>
          <w:rFonts w:ascii="Times New Roman" w:hAnsi="Times New Roman" w:cs="Times New Roman"/>
          <w:sz w:val="24"/>
          <w:szCs w:val="24"/>
        </w:rPr>
        <w:t>При этом считаю, что если в семье сейчас есть ребёнок, то после рождения второго материнский капитал должен предоставляться ей уже в новом, увеличенном размере. А это, как уже сказал, 616 617 рублей.</w:t>
      </w:r>
      <w:r w:rsidRPr="00FE695F">
        <w:rPr>
          <w:rFonts w:ascii="Arial" w:eastAsia="Times New Roman" w:hAnsi="Arial" w:cs="Arial"/>
          <w:color w:val="020C22"/>
          <w:sz w:val="26"/>
          <w:szCs w:val="26"/>
          <w:lang w:eastAsia="ru-RU"/>
        </w:rPr>
        <w:t xml:space="preserve"> </w:t>
      </w:r>
      <w:r w:rsidRPr="00FE695F">
        <w:rPr>
          <w:rFonts w:ascii="Times New Roman" w:hAnsi="Times New Roman" w:cs="Times New Roman"/>
          <w:sz w:val="24"/>
          <w:szCs w:val="24"/>
        </w:rPr>
        <w:t>Добавлю, мы уже приняли решение, что при рождении третьего ребёнка государство «гасит» за семью 450 тысяч рублей её ипотечного кредита. То есть в целом семья с тремя детьми сможет при помощи государства вложить в решение своей жилищной проблемы свыше одного миллиона рублей. Для целого ряда регионов, городов, даже областных центров это почти половина стоимости квартиры или дома.</w:t>
      </w:r>
    </w:p>
    <w:p w:rsidR="00FE695F" w:rsidRPr="00FE695F" w:rsidRDefault="00FE695F" w:rsidP="00FE695F">
      <w:pPr>
        <w:spacing w:before="10" w:after="10" w:line="240" w:lineRule="auto"/>
        <w:jc w:val="both"/>
        <w:rPr>
          <w:rFonts w:ascii="Times New Roman" w:hAnsi="Times New Roman" w:cs="Times New Roman"/>
          <w:sz w:val="24"/>
          <w:szCs w:val="24"/>
        </w:rPr>
      </w:pPr>
      <w:r w:rsidRPr="00FE695F">
        <w:rPr>
          <w:rFonts w:ascii="Times New Roman" w:hAnsi="Times New Roman" w:cs="Times New Roman"/>
          <w:sz w:val="24"/>
          <w:szCs w:val="24"/>
        </w:rPr>
        <w:t>Напомню также, что льготную ставку ипотеки – шесть процентов годовых – для семей с двумя и более детьми мы распространили на весь срок кредита. В результате число тех, кто воспользовался такой мерой поддержки, возросло почти в десять раз сразу.</w:t>
      </w:r>
    </w:p>
    <w:p w:rsidR="00FE695F" w:rsidRPr="00FE695F" w:rsidRDefault="00FE695F" w:rsidP="00FE695F">
      <w:pPr>
        <w:spacing w:before="10" w:after="10" w:line="240" w:lineRule="auto"/>
        <w:jc w:val="both"/>
        <w:rPr>
          <w:rFonts w:ascii="Times New Roman" w:hAnsi="Times New Roman" w:cs="Times New Roman"/>
          <w:sz w:val="24"/>
          <w:szCs w:val="24"/>
        </w:rPr>
      </w:pPr>
      <w:r w:rsidRPr="00FE695F">
        <w:rPr>
          <w:rFonts w:ascii="Times New Roman" w:hAnsi="Times New Roman" w:cs="Times New Roman"/>
          <w:sz w:val="24"/>
          <w:szCs w:val="24"/>
        </w:rPr>
        <w:t xml:space="preserve">А на Дальнем Востоке запущена социальная программа для молодых семей: ипотека по ставке два процента. </w:t>
      </w:r>
    </w:p>
    <w:p w:rsidR="000D5BD0" w:rsidRPr="00FE695F" w:rsidRDefault="00FE695F" w:rsidP="00FE695F">
      <w:pPr>
        <w:spacing w:before="10" w:after="10" w:line="240" w:lineRule="auto"/>
        <w:jc w:val="both"/>
        <w:rPr>
          <w:rFonts w:ascii="Times New Roman" w:hAnsi="Times New Roman" w:cs="Times New Roman"/>
          <w:b/>
          <w:sz w:val="24"/>
          <w:szCs w:val="24"/>
        </w:rPr>
      </w:pPr>
      <w:r w:rsidRPr="00FE695F">
        <w:rPr>
          <w:rFonts w:ascii="Times New Roman" w:hAnsi="Times New Roman" w:cs="Times New Roman"/>
          <w:b/>
          <w:sz w:val="24"/>
          <w:szCs w:val="24"/>
        </w:rPr>
        <w:lastRenderedPageBreak/>
        <w:t>Задание</w:t>
      </w:r>
      <w:r w:rsidR="00BC1710">
        <w:rPr>
          <w:rFonts w:ascii="Times New Roman" w:hAnsi="Times New Roman" w:cs="Times New Roman"/>
          <w:b/>
          <w:sz w:val="24"/>
          <w:szCs w:val="24"/>
        </w:rPr>
        <w:t xml:space="preserve"> № 2</w:t>
      </w:r>
      <w:bookmarkStart w:id="0" w:name="_GoBack"/>
      <w:bookmarkEnd w:id="0"/>
      <w:r w:rsidRPr="00FE695F">
        <w:rPr>
          <w:rFonts w:ascii="Times New Roman" w:hAnsi="Times New Roman" w:cs="Times New Roman"/>
          <w:b/>
          <w:sz w:val="24"/>
          <w:szCs w:val="24"/>
        </w:rPr>
        <w:t>:</w:t>
      </w:r>
    </w:p>
    <w:p w:rsidR="00FE695F" w:rsidRDefault="00F71386" w:rsidP="00F71386">
      <w:pPr>
        <w:pStyle w:val="a3"/>
        <w:numPr>
          <w:ilvl w:val="0"/>
          <w:numId w:val="1"/>
        </w:numPr>
        <w:spacing w:before="10" w:after="10" w:line="240" w:lineRule="auto"/>
        <w:jc w:val="both"/>
        <w:rPr>
          <w:rFonts w:ascii="Times New Roman" w:hAnsi="Times New Roman" w:cs="Times New Roman"/>
          <w:sz w:val="24"/>
          <w:szCs w:val="24"/>
        </w:rPr>
      </w:pPr>
      <w:r>
        <w:rPr>
          <w:rFonts w:ascii="Times New Roman" w:hAnsi="Times New Roman" w:cs="Times New Roman"/>
          <w:sz w:val="24"/>
          <w:szCs w:val="24"/>
        </w:rPr>
        <w:t>Как характеризует президент РФ демографическую ситуацию в стране? С какими трудностями сталкиваются семьи с детьми?</w:t>
      </w:r>
    </w:p>
    <w:p w:rsidR="00F71386" w:rsidRPr="00F71386" w:rsidRDefault="00F71386" w:rsidP="00F71386">
      <w:pPr>
        <w:pStyle w:val="a3"/>
        <w:numPr>
          <w:ilvl w:val="0"/>
          <w:numId w:val="1"/>
        </w:numPr>
        <w:spacing w:before="10" w:after="10" w:line="240" w:lineRule="auto"/>
        <w:jc w:val="both"/>
        <w:rPr>
          <w:rFonts w:ascii="Times New Roman" w:hAnsi="Times New Roman" w:cs="Times New Roman"/>
          <w:sz w:val="24"/>
          <w:szCs w:val="24"/>
        </w:rPr>
      </w:pPr>
      <w:r>
        <w:rPr>
          <w:rFonts w:ascii="Times New Roman" w:hAnsi="Times New Roman" w:cs="Times New Roman"/>
          <w:sz w:val="24"/>
          <w:szCs w:val="24"/>
        </w:rPr>
        <w:t>Какие меры предложил президент РФ для поддержки семьи?</w:t>
      </w:r>
    </w:p>
    <w:sectPr w:rsidR="00F71386" w:rsidRPr="00F71386" w:rsidSect="0002138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B23D0"/>
    <w:multiLevelType w:val="hybridMultilevel"/>
    <w:tmpl w:val="2D72C1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987"/>
    <w:rsid w:val="0002138C"/>
    <w:rsid w:val="000D5BD0"/>
    <w:rsid w:val="00266987"/>
    <w:rsid w:val="006C55C2"/>
    <w:rsid w:val="00734B8F"/>
    <w:rsid w:val="00BC1710"/>
    <w:rsid w:val="00F71386"/>
    <w:rsid w:val="00F8275D"/>
    <w:rsid w:val="00FE69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138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13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404961">
      <w:bodyDiv w:val="1"/>
      <w:marLeft w:val="0"/>
      <w:marRight w:val="0"/>
      <w:marTop w:val="0"/>
      <w:marBottom w:val="0"/>
      <w:divBdr>
        <w:top w:val="none" w:sz="0" w:space="0" w:color="auto"/>
        <w:left w:val="none" w:sz="0" w:space="0" w:color="auto"/>
        <w:bottom w:val="none" w:sz="0" w:space="0" w:color="auto"/>
        <w:right w:val="none" w:sz="0" w:space="0" w:color="auto"/>
      </w:divBdr>
    </w:div>
    <w:div w:id="444008494">
      <w:bodyDiv w:val="1"/>
      <w:marLeft w:val="0"/>
      <w:marRight w:val="0"/>
      <w:marTop w:val="0"/>
      <w:marBottom w:val="0"/>
      <w:divBdr>
        <w:top w:val="none" w:sz="0" w:space="0" w:color="auto"/>
        <w:left w:val="none" w:sz="0" w:space="0" w:color="auto"/>
        <w:bottom w:val="none" w:sz="0" w:space="0" w:color="auto"/>
        <w:right w:val="none" w:sz="0" w:space="0" w:color="auto"/>
      </w:divBdr>
    </w:div>
    <w:div w:id="1375620159">
      <w:bodyDiv w:val="1"/>
      <w:marLeft w:val="0"/>
      <w:marRight w:val="0"/>
      <w:marTop w:val="0"/>
      <w:marBottom w:val="0"/>
      <w:divBdr>
        <w:top w:val="none" w:sz="0" w:space="0" w:color="auto"/>
        <w:left w:val="none" w:sz="0" w:space="0" w:color="auto"/>
        <w:bottom w:val="none" w:sz="0" w:space="0" w:color="auto"/>
        <w:right w:val="none" w:sz="0" w:space="0" w:color="auto"/>
      </w:divBdr>
    </w:div>
    <w:div w:id="1580627341">
      <w:bodyDiv w:val="1"/>
      <w:marLeft w:val="0"/>
      <w:marRight w:val="0"/>
      <w:marTop w:val="0"/>
      <w:marBottom w:val="0"/>
      <w:divBdr>
        <w:top w:val="none" w:sz="0" w:space="0" w:color="auto"/>
        <w:left w:val="none" w:sz="0" w:space="0" w:color="auto"/>
        <w:bottom w:val="none" w:sz="0" w:space="0" w:color="auto"/>
        <w:right w:val="none" w:sz="0" w:space="0" w:color="auto"/>
      </w:divBdr>
    </w:div>
    <w:div w:id="1623731587">
      <w:bodyDiv w:val="1"/>
      <w:marLeft w:val="0"/>
      <w:marRight w:val="0"/>
      <w:marTop w:val="0"/>
      <w:marBottom w:val="0"/>
      <w:divBdr>
        <w:top w:val="none" w:sz="0" w:space="0" w:color="auto"/>
        <w:left w:val="none" w:sz="0" w:space="0" w:color="auto"/>
        <w:bottom w:val="none" w:sz="0" w:space="0" w:color="auto"/>
        <w:right w:val="none" w:sz="0" w:space="0" w:color="auto"/>
      </w:divBdr>
    </w:div>
    <w:div w:id="206971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Pages>
  <Words>1362</Words>
  <Characters>7764</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79141478651</dc:creator>
  <cp:keywords/>
  <dc:description/>
  <cp:lastModifiedBy>79141478651</cp:lastModifiedBy>
  <cp:revision>6</cp:revision>
  <dcterms:created xsi:type="dcterms:W3CDTF">2020-02-15T10:40:00Z</dcterms:created>
  <dcterms:modified xsi:type="dcterms:W3CDTF">2020-02-17T09:58:00Z</dcterms:modified>
</cp:coreProperties>
</file>